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AB81" w14:textId="77777777" w:rsidR="001F2A8A" w:rsidRPr="001F2A8A" w:rsidRDefault="001F2A8A" w:rsidP="001F2A8A">
      <w:pPr>
        <w:rPr>
          <w:b/>
          <w:bCs/>
        </w:rPr>
      </w:pPr>
      <w:proofErr w:type="spellStart"/>
      <w:r w:rsidRPr="001F2A8A">
        <w:rPr>
          <w:b/>
          <w:bCs/>
        </w:rPr>
        <w:t>Tiffield</w:t>
      </w:r>
      <w:proofErr w:type="spellEnd"/>
      <w:r w:rsidRPr="001F2A8A">
        <w:rPr>
          <w:b/>
          <w:bCs/>
        </w:rPr>
        <w:t xml:space="preserve"> Parish Council – Briefing Paper</w:t>
      </w:r>
    </w:p>
    <w:p w14:paraId="2E5EAB11" w14:textId="3035CDBC" w:rsidR="001F2A8A" w:rsidRPr="001F2A8A" w:rsidRDefault="001F2A8A" w:rsidP="001F2A8A">
      <w:r w:rsidRPr="001F2A8A">
        <w:rPr>
          <w:b/>
          <w:bCs/>
        </w:rPr>
        <w:t>Subject:</w:t>
      </w:r>
      <w:r w:rsidRPr="001F2A8A">
        <w:t xml:space="preserve"> Provision of Picnic Benches at Claydon Fields</w:t>
      </w:r>
      <w:r w:rsidRPr="001F2A8A">
        <w:br/>
      </w:r>
      <w:r w:rsidRPr="001F2A8A">
        <w:rPr>
          <w:b/>
          <w:bCs/>
        </w:rPr>
        <w:t>Date:</w:t>
      </w:r>
      <w:r w:rsidRPr="001F2A8A">
        <w:t xml:space="preserve"> </w:t>
      </w:r>
      <w:r w:rsidR="00B622B3">
        <w:t>13 April 2026</w:t>
      </w:r>
      <w:r w:rsidRPr="001F2A8A">
        <w:br/>
      </w:r>
      <w:r w:rsidRPr="001F2A8A">
        <w:rPr>
          <w:b/>
          <w:bCs/>
        </w:rPr>
        <w:t>Author:</w:t>
      </w:r>
      <w:r w:rsidRPr="001F2A8A">
        <w:t xml:space="preserve"> </w:t>
      </w:r>
      <w:r w:rsidR="00B622B3">
        <w:t xml:space="preserve">Cllr Nichols </w:t>
      </w:r>
    </w:p>
    <w:p w14:paraId="00D5743C" w14:textId="77777777" w:rsidR="001F2A8A" w:rsidRPr="001F2A8A" w:rsidRDefault="001F2A8A" w:rsidP="001F2A8A">
      <w:pPr>
        <w:rPr>
          <w:b/>
          <w:bCs/>
        </w:rPr>
      </w:pPr>
      <w:r w:rsidRPr="001F2A8A">
        <w:rPr>
          <w:b/>
          <w:bCs/>
        </w:rPr>
        <w:t>Purpose of Report</w:t>
      </w:r>
    </w:p>
    <w:p w14:paraId="750D4981" w14:textId="0B25A552" w:rsidR="001F2A8A" w:rsidRPr="001F2A8A" w:rsidRDefault="001F2A8A" w:rsidP="001F2A8A">
      <w:r w:rsidRPr="001F2A8A">
        <w:t xml:space="preserve">To seek approval from </w:t>
      </w:r>
      <w:proofErr w:type="spellStart"/>
      <w:r w:rsidRPr="001F2A8A">
        <w:t>Tiffield</w:t>
      </w:r>
      <w:proofErr w:type="spellEnd"/>
      <w:r w:rsidRPr="001F2A8A">
        <w:t xml:space="preserve"> Parish Council to purchase and install two picnic benches at Claydon Fields, located adjacent to the children’s playground.</w:t>
      </w:r>
    </w:p>
    <w:p w14:paraId="19C9D2C3" w14:textId="77777777" w:rsidR="001F2A8A" w:rsidRPr="001F2A8A" w:rsidRDefault="001F2A8A" w:rsidP="001F2A8A">
      <w:pPr>
        <w:rPr>
          <w:b/>
          <w:bCs/>
        </w:rPr>
      </w:pPr>
      <w:r w:rsidRPr="001F2A8A">
        <w:rPr>
          <w:b/>
          <w:bCs/>
        </w:rPr>
        <w:t>Background</w:t>
      </w:r>
    </w:p>
    <w:p w14:paraId="6EA74C7E" w14:textId="77777777" w:rsidR="001F2A8A" w:rsidRPr="001F2A8A" w:rsidRDefault="001F2A8A" w:rsidP="001F2A8A">
      <w:r w:rsidRPr="001F2A8A">
        <w:t>Claydon Fields is a well-used community green space, particularly by families with young children who utilise the playground facilities. At present, there is limited seating provision in close proximity to the play area.</w:t>
      </w:r>
    </w:p>
    <w:p w14:paraId="232E6CD2" w14:textId="77777777" w:rsidR="001F2A8A" w:rsidRPr="001F2A8A" w:rsidRDefault="001F2A8A" w:rsidP="001F2A8A">
      <w:r w:rsidRPr="001F2A8A">
        <w:t>This lack of seating restricts opportunities for:</w:t>
      </w:r>
    </w:p>
    <w:p w14:paraId="47116F42" w14:textId="77777777" w:rsidR="001F2A8A" w:rsidRPr="001F2A8A" w:rsidRDefault="001F2A8A" w:rsidP="001F2A8A">
      <w:pPr>
        <w:numPr>
          <w:ilvl w:val="0"/>
          <w:numId w:val="1"/>
        </w:numPr>
      </w:pPr>
      <w:r w:rsidRPr="001F2A8A">
        <w:t xml:space="preserve">Parents and carers to comfortably supervise children </w:t>
      </w:r>
    </w:p>
    <w:p w14:paraId="02E60EF2" w14:textId="77777777" w:rsidR="001F2A8A" w:rsidRPr="001F2A8A" w:rsidRDefault="001F2A8A" w:rsidP="001F2A8A">
      <w:pPr>
        <w:numPr>
          <w:ilvl w:val="0"/>
          <w:numId w:val="1"/>
        </w:numPr>
      </w:pPr>
      <w:r w:rsidRPr="001F2A8A">
        <w:t xml:space="preserve">Families to spend extended time at the site </w:t>
      </w:r>
    </w:p>
    <w:p w14:paraId="52F0B6B5" w14:textId="3738B9ED" w:rsidR="001F2A8A" w:rsidRPr="001F2A8A" w:rsidRDefault="001F2A8A" w:rsidP="001F2A8A">
      <w:pPr>
        <w:numPr>
          <w:ilvl w:val="0"/>
          <w:numId w:val="1"/>
        </w:numPr>
      </w:pPr>
      <w:r w:rsidRPr="001F2A8A">
        <w:t xml:space="preserve">Community members to use the space for informal recreation (e.g. picnics) </w:t>
      </w:r>
    </w:p>
    <w:p w14:paraId="779E199D" w14:textId="77777777" w:rsidR="001F2A8A" w:rsidRPr="001F2A8A" w:rsidRDefault="001F2A8A" w:rsidP="001F2A8A">
      <w:pPr>
        <w:rPr>
          <w:b/>
          <w:bCs/>
        </w:rPr>
      </w:pPr>
      <w:r w:rsidRPr="001F2A8A">
        <w:rPr>
          <w:b/>
          <w:bCs/>
        </w:rPr>
        <w:t>Proposal</w:t>
      </w:r>
    </w:p>
    <w:p w14:paraId="07499067" w14:textId="77777777" w:rsidR="001F2A8A" w:rsidRPr="001F2A8A" w:rsidRDefault="001F2A8A" w:rsidP="001F2A8A">
      <w:r w:rsidRPr="001F2A8A">
        <w:t>It is proposed that two heavy-duty round picnic benches are installed next to the children’s playground.</w:t>
      </w:r>
    </w:p>
    <w:p w14:paraId="2C357658" w14:textId="77777777" w:rsidR="001F2A8A" w:rsidRPr="001F2A8A" w:rsidRDefault="001F2A8A" w:rsidP="001F2A8A">
      <w:r w:rsidRPr="001F2A8A">
        <w:t xml:space="preserve">The recommended model is the </w:t>
      </w:r>
      <w:r w:rsidRPr="001F2A8A">
        <w:rPr>
          <w:i/>
          <w:iCs/>
        </w:rPr>
        <w:t>Heavy Duty Supersized 8-Seater Excalibur Round Picnic Table</w:t>
      </w:r>
      <w:r w:rsidRPr="001F2A8A">
        <w:t>, available here:</w:t>
      </w:r>
      <w:r w:rsidRPr="001F2A8A">
        <w:br/>
      </w:r>
      <w:hyperlink r:id="rId5" w:tgtFrame="_new" w:history="1">
        <w:r w:rsidRPr="001F2A8A">
          <w:rPr>
            <w:rStyle w:val="Hyperlink"/>
          </w:rPr>
          <w:t>View product details</w:t>
        </w:r>
      </w:hyperlink>
    </w:p>
    <w:p w14:paraId="1A09C6EB" w14:textId="77777777" w:rsidR="001F2A8A" w:rsidRPr="001F2A8A" w:rsidRDefault="001F2A8A" w:rsidP="001F2A8A">
      <w:r w:rsidRPr="001F2A8A">
        <w:t>Key features:</w:t>
      </w:r>
    </w:p>
    <w:p w14:paraId="0420DAA6" w14:textId="77777777" w:rsidR="001F2A8A" w:rsidRPr="001F2A8A" w:rsidRDefault="001F2A8A" w:rsidP="001F2A8A">
      <w:pPr>
        <w:numPr>
          <w:ilvl w:val="0"/>
          <w:numId w:val="2"/>
        </w:numPr>
      </w:pPr>
      <w:r w:rsidRPr="001F2A8A">
        <w:t xml:space="preserve">Seats up to 8 people per table, suitable for families and groups </w:t>
      </w:r>
    </w:p>
    <w:p w14:paraId="7B70CB66" w14:textId="77777777" w:rsidR="001F2A8A" w:rsidRPr="001F2A8A" w:rsidRDefault="001F2A8A" w:rsidP="001F2A8A">
      <w:pPr>
        <w:numPr>
          <w:ilvl w:val="0"/>
          <w:numId w:val="2"/>
        </w:numPr>
      </w:pPr>
      <w:r w:rsidRPr="001F2A8A">
        <w:t xml:space="preserve">Commercial-grade construction, designed to withstand heavy public use </w:t>
      </w:r>
    </w:p>
    <w:p w14:paraId="3137F1A1" w14:textId="77777777" w:rsidR="001F2A8A" w:rsidRPr="001F2A8A" w:rsidRDefault="001F2A8A" w:rsidP="001F2A8A">
      <w:pPr>
        <w:numPr>
          <w:ilvl w:val="0"/>
          <w:numId w:val="2"/>
        </w:numPr>
      </w:pPr>
      <w:r w:rsidRPr="001F2A8A">
        <w:t xml:space="preserve">Made from treated timber, offering durability for outdoor environments </w:t>
      </w:r>
    </w:p>
    <w:p w14:paraId="351BB796" w14:textId="2310D96B" w:rsidR="001F2A8A" w:rsidRPr="001F2A8A" w:rsidRDefault="001F2A8A" w:rsidP="001F2A8A">
      <w:pPr>
        <w:numPr>
          <w:ilvl w:val="0"/>
          <w:numId w:val="2"/>
        </w:numPr>
      </w:pPr>
      <w:r w:rsidRPr="001F2A8A">
        <w:t xml:space="preserve">Space-efficient round design, ideal for communal seating </w:t>
      </w:r>
    </w:p>
    <w:p w14:paraId="035EC18C" w14:textId="77777777" w:rsidR="001F2A8A" w:rsidRPr="001F2A8A" w:rsidRDefault="001F2A8A" w:rsidP="001F2A8A">
      <w:pPr>
        <w:rPr>
          <w:b/>
          <w:bCs/>
        </w:rPr>
      </w:pPr>
      <w:r w:rsidRPr="001F2A8A">
        <w:rPr>
          <w:b/>
          <w:bCs/>
        </w:rPr>
        <w:t>Benefits</w:t>
      </w:r>
    </w:p>
    <w:p w14:paraId="6533D958" w14:textId="77777777" w:rsidR="001F2A8A" w:rsidRPr="001F2A8A" w:rsidRDefault="001F2A8A" w:rsidP="001F2A8A">
      <w:r w:rsidRPr="001F2A8A">
        <w:t>The installation of picnic benches would deliver the following benefits:</w:t>
      </w:r>
    </w:p>
    <w:p w14:paraId="1125FBBC" w14:textId="77777777" w:rsidR="001F2A8A" w:rsidRPr="001F2A8A" w:rsidRDefault="001F2A8A" w:rsidP="001F2A8A">
      <w:pPr>
        <w:numPr>
          <w:ilvl w:val="0"/>
          <w:numId w:val="3"/>
        </w:numPr>
      </w:pPr>
      <w:r w:rsidRPr="001F2A8A">
        <w:rPr>
          <w:b/>
          <w:bCs/>
        </w:rPr>
        <w:t>Improved accessibility and comfort:</w:t>
      </w:r>
      <w:r w:rsidRPr="001F2A8A">
        <w:t xml:space="preserve"> Provides seating for parents, carers, and older residents </w:t>
      </w:r>
    </w:p>
    <w:p w14:paraId="79370AF3" w14:textId="77777777" w:rsidR="001F2A8A" w:rsidRPr="001F2A8A" w:rsidRDefault="001F2A8A" w:rsidP="001F2A8A">
      <w:pPr>
        <w:numPr>
          <w:ilvl w:val="0"/>
          <w:numId w:val="3"/>
        </w:numPr>
      </w:pPr>
      <w:r w:rsidRPr="001F2A8A">
        <w:rPr>
          <w:b/>
          <w:bCs/>
        </w:rPr>
        <w:t>Enhanced community use:</w:t>
      </w:r>
      <w:r w:rsidRPr="001F2A8A">
        <w:t xml:space="preserve"> Encourages longer visits and informal social interaction </w:t>
      </w:r>
    </w:p>
    <w:p w14:paraId="4FABFA32" w14:textId="77777777" w:rsidR="001F2A8A" w:rsidRPr="001F2A8A" w:rsidRDefault="001F2A8A" w:rsidP="001F2A8A">
      <w:pPr>
        <w:numPr>
          <w:ilvl w:val="0"/>
          <w:numId w:val="3"/>
        </w:numPr>
      </w:pPr>
      <w:r w:rsidRPr="001F2A8A">
        <w:rPr>
          <w:b/>
          <w:bCs/>
        </w:rPr>
        <w:t>Family-friendly environment:</w:t>
      </w:r>
      <w:r w:rsidRPr="001F2A8A">
        <w:t xml:space="preserve"> Supports inclusive use of the playground area </w:t>
      </w:r>
    </w:p>
    <w:p w14:paraId="13AA3BFD" w14:textId="77777777" w:rsidR="001F2A8A" w:rsidRPr="001F2A8A" w:rsidRDefault="001F2A8A" w:rsidP="001F2A8A">
      <w:pPr>
        <w:numPr>
          <w:ilvl w:val="0"/>
          <w:numId w:val="3"/>
        </w:numPr>
      </w:pPr>
      <w:r w:rsidRPr="001F2A8A">
        <w:rPr>
          <w:b/>
          <w:bCs/>
        </w:rPr>
        <w:t>Health and wellbeing:</w:t>
      </w:r>
      <w:r w:rsidRPr="001F2A8A">
        <w:t xml:space="preserve"> Promotes outdoor activity and community cohesion </w:t>
      </w:r>
    </w:p>
    <w:p w14:paraId="25348A6C" w14:textId="363376E6" w:rsidR="001F2A8A" w:rsidRPr="001F2A8A" w:rsidRDefault="001F2A8A" w:rsidP="001F2A8A">
      <w:pPr>
        <w:numPr>
          <w:ilvl w:val="0"/>
          <w:numId w:val="3"/>
        </w:numPr>
      </w:pPr>
      <w:r w:rsidRPr="001F2A8A">
        <w:rPr>
          <w:b/>
          <w:bCs/>
        </w:rPr>
        <w:t>Value for money:</w:t>
      </w:r>
      <w:r w:rsidRPr="001F2A8A">
        <w:t xml:space="preserve"> Durable, long-lasting furniture suitable for public spaces </w:t>
      </w:r>
    </w:p>
    <w:p w14:paraId="6BAF0648" w14:textId="77777777" w:rsidR="001F2A8A" w:rsidRPr="001F2A8A" w:rsidRDefault="001F2A8A" w:rsidP="001F2A8A">
      <w:pPr>
        <w:rPr>
          <w:b/>
          <w:bCs/>
        </w:rPr>
      </w:pPr>
      <w:r w:rsidRPr="001F2A8A">
        <w:rPr>
          <w:b/>
          <w:bCs/>
        </w:rPr>
        <w:lastRenderedPageBreak/>
        <w:t>Financial Implications</w:t>
      </w:r>
    </w:p>
    <w:p w14:paraId="3490E913" w14:textId="77777777" w:rsidR="001F2A8A" w:rsidRPr="001F2A8A" w:rsidRDefault="001F2A8A" w:rsidP="001F2A8A">
      <w:pPr>
        <w:numPr>
          <w:ilvl w:val="0"/>
          <w:numId w:val="4"/>
        </w:numPr>
      </w:pPr>
      <w:r w:rsidRPr="001F2A8A">
        <w:t xml:space="preserve">Approximate cost per bench: </w:t>
      </w:r>
      <w:r w:rsidRPr="001F2A8A">
        <w:rPr>
          <w:b/>
          <w:bCs/>
        </w:rPr>
        <w:t>£443.33 (incl. VAT)</w:t>
      </w:r>
      <w:r w:rsidRPr="001F2A8A">
        <w:t xml:space="preserve"> </w:t>
      </w:r>
    </w:p>
    <w:p w14:paraId="364A4D8D" w14:textId="77777777" w:rsidR="001F2A8A" w:rsidRPr="001F2A8A" w:rsidRDefault="001F2A8A" w:rsidP="001F2A8A">
      <w:pPr>
        <w:numPr>
          <w:ilvl w:val="0"/>
          <w:numId w:val="4"/>
        </w:numPr>
      </w:pPr>
      <w:r w:rsidRPr="001F2A8A">
        <w:t xml:space="preserve">Total cost for two benches: </w:t>
      </w:r>
      <w:r w:rsidRPr="001F2A8A">
        <w:rPr>
          <w:b/>
          <w:bCs/>
        </w:rPr>
        <w:t>£886.66 (incl. VAT)</w:t>
      </w:r>
      <w:r w:rsidRPr="001F2A8A">
        <w:t xml:space="preserve"> </w:t>
      </w:r>
    </w:p>
    <w:p w14:paraId="5B8DF748" w14:textId="77777777" w:rsidR="001F2A8A" w:rsidRPr="001F2A8A" w:rsidRDefault="001F2A8A" w:rsidP="001F2A8A">
      <w:pPr>
        <w:numPr>
          <w:ilvl w:val="0"/>
          <w:numId w:val="4"/>
        </w:numPr>
      </w:pPr>
      <w:r w:rsidRPr="001F2A8A">
        <w:t xml:space="preserve">Delivery and installation costs: [To be confirmed / estimated if required] </w:t>
      </w:r>
    </w:p>
    <w:p w14:paraId="733CC6BB" w14:textId="6F652055" w:rsidR="001F2A8A" w:rsidRPr="001F2A8A" w:rsidRDefault="001F2A8A" w:rsidP="001F2A8A">
      <w:r w:rsidRPr="001F2A8A">
        <w:t xml:space="preserve">Bulk purchase discounts may be available for multiple units. </w:t>
      </w:r>
    </w:p>
    <w:p w14:paraId="7DA0F8A1" w14:textId="77777777" w:rsidR="001F2A8A" w:rsidRPr="001F2A8A" w:rsidRDefault="001F2A8A" w:rsidP="001F2A8A">
      <w:pPr>
        <w:rPr>
          <w:b/>
          <w:bCs/>
        </w:rPr>
      </w:pPr>
      <w:r w:rsidRPr="001F2A8A">
        <w:rPr>
          <w:b/>
          <w:bCs/>
        </w:rPr>
        <w:t>Location</w:t>
      </w:r>
    </w:p>
    <w:p w14:paraId="7B12C4BD" w14:textId="5B706287" w:rsidR="001F2A8A" w:rsidRDefault="001F2A8A" w:rsidP="001F2A8A">
      <w:r w:rsidRPr="001F2A8A">
        <w:t>The benches would be positioned adjacent to the children’s playground at Claydon Fields, ensuring clear visibility for supervision while maintaining safe spacing from play equipment.</w:t>
      </w:r>
    </w:p>
    <w:p w14:paraId="0A991C97" w14:textId="6FC4B0B0" w:rsidR="009651EC" w:rsidRDefault="009651EC" w:rsidP="001F2A8A">
      <w:r>
        <w:rPr>
          <w:noProof/>
        </w:rPr>
        <w:drawing>
          <wp:inline distT="0" distB="0" distL="0" distR="0" wp14:anchorId="67BB43A0" wp14:editId="6DF1F32A">
            <wp:extent cx="2785807" cy="2089297"/>
            <wp:effectExtent l="5398" t="0" r="952" b="953"/>
            <wp:docPr id="13928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8000" name="Picture 139280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93716" cy="209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B074E" w14:textId="77777777" w:rsidR="009651EC" w:rsidRPr="001F2A8A" w:rsidRDefault="009651EC" w:rsidP="001F2A8A"/>
    <w:p w14:paraId="1A126E37" w14:textId="77777777" w:rsidR="001F2A8A" w:rsidRPr="001F2A8A" w:rsidRDefault="001F2A8A" w:rsidP="001F2A8A">
      <w:pPr>
        <w:rPr>
          <w:b/>
          <w:bCs/>
        </w:rPr>
      </w:pPr>
      <w:r w:rsidRPr="001F2A8A">
        <w:rPr>
          <w:b/>
          <w:bCs/>
        </w:rPr>
        <w:t>Risks &amp; Considerations</w:t>
      </w:r>
    </w:p>
    <w:p w14:paraId="501AE8A8" w14:textId="77777777" w:rsidR="001F2A8A" w:rsidRPr="001F2A8A" w:rsidRDefault="001F2A8A" w:rsidP="001F2A8A">
      <w:pPr>
        <w:numPr>
          <w:ilvl w:val="0"/>
          <w:numId w:val="5"/>
        </w:numPr>
      </w:pPr>
      <w:r w:rsidRPr="001F2A8A">
        <w:t xml:space="preserve">Ongoing maintenance requirements (minimal due to treated timber construction) </w:t>
      </w:r>
    </w:p>
    <w:p w14:paraId="335C431C" w14:textId="77777777" w:rsidR="001F2A8A" w:rsidRPr="001F2A8A" w:rsidRDefault="001F2A8A" w:rsidP="001F2A8A">
      <w:pPr>
        <w:numPr>
          <w:ilvl w:val="0"/>
          <w:numId w:val="5"/>
        </w:numPr>
      </w:pPr>
      <w:r w:rsidRPr="001F2A8A">
        <w:t xml:space="preserve">Potential for misuse (mitigated through appropriate placement and durable design) </w:t>
      </w:r>
    </w:p>
    <w:p w14:paraId="61BB2C21" w14:textId="558BB88F" w:rsidR="001F2A8A" w:rsidRPr="001F2A8A" w:rsidRDefault="001F2A8A" w:rsidP="001F2A8A">
      <w:pPr>
        <w:numPr>
          <w:ilvl w:val="0"/>
          <w:numId w:val="5"/>
        </w:numPr>
      </w:pPr>
      <w:r w:rsidRPr="001F2A8A">
        <w:t xml:space="preserve">Installation logistics (ground fixing may be required for safety) </w:t>
      </w:r>
    </w:p>
    <w:p w14:paraId="6498CE1F" w14:textId="77777777" w:rsidR="001F2A8A" w:rsidRPr="001F2A8A" w:rsidRDefault="001F2A8A" w:rsidP="001F2A8A">
      <w:pPr>
        <w:rPr>
          <w:b/>
          <w:bCs/>
        </w:rPr>
      </w:pPr>
      <w:r w:rsidRPr="001F2A8A">
        <w:rPr>
          <w:b/>
          <w:bCs/>
        </w:rPr>
        <w:t>Recommendation</w:t>
      </w:r>
    </w:p>
    <w:p w14:paraId="552856D3" w14:textId="77777777" w:rsidR="001F2A8A" w:rsidRPr="001F2A8A" w:rsidRDefault="001F2A8A" w:rsidP="001F2A8A">
      <w:r w:rsidRPr="001F2A8A">
        <w:t xml:space="preserve">That </w:t>
      </w:r>
      <w:proofErr w:type="spellStart"/>
      <w:r w:rsidRPr="001F2A8A">
        <w:t>Tiffield</w:t>
      </w:r>
      <w:proofErr w:type="spellEnd"/>
      <w:r w:rsidRPr="001F2A8A">
        <w:t xml:space="preserve"> Parish Council approves the purchase and installation of two picnic benches at Claydon Fields, at an estimated cost of £886.66 (incl. VAT), subject to confirmation of delivery and installation costs.</w:t>
      </w:r>
    </w:p>
    <w:p w14:paraId="31B40A58" w14:textId="77777777" w:rsidR="00DE4E73" w:rsidRDefault="00DE4E73"/>
    <w:sectPr w:rsidR="00DE4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9BB"/>
    <w:multiLevelType w:val="multilevel"/>
    <w:tmpl w:val="848A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C42C7"/>
    <w:multiLevelType w:val="multilevel"/>
    <w:tmpl w:val="3848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353A5"/>
    <w:multiLevelType w:val="multilevel"/>
    <w:tmpl w:val="4E38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07571"/>
    <w:multiLevelType w:val="multilevel"/>
    <w:tmpl w:val="970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62B03"/>
    <w:multiLevelType w:val="multilevel"/>
    <w:tmpl w:val="A0C0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994615">
    <w:abstractNumId w:val="1"/>
  </w:num>
  <w:num w:numId="2" w16cid:durableId="1317413459">
    <w:abstractNumId w:val="4"/>
  </w:num>
  <w:num w:numId="3" w16cid:durableId="1852447416">
    <w:abstractNumId w:val="0"/>
  </w:num>
  <w:num w:numId="4" w16cid:durableId="2121993452">
    <w:abstractNumId w:val="2"/>
  </w:num>
  <w:num w:numId="5" w16cid:durableId="945312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8A"/>
    <w:rsid w:val="001F2A8A"/>
    <w:rsid w:val="00405516"/>
    <w:rsid w:val="00693A6A"/>
    <w:rsid w:val="00787BDC"/>
    <w:rsid w:val="009651EC"/>
    <w:rsid w:val="009F02B1"/>
    <w:rsid w:val="00B622B3"/>
    <w:rsid w:val="00DE4E73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7CBF"/>
  <w15:chartTrackingRefBased/>
  <w15:docId w15:val="{4A183FDA-3A55-487A-A767-EDC46DC4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A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2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icnic-benches.uk/product/heavy-duty-supersized-8-seater-excalibur-round-picnic-table-159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Nichols</dc:creator>
  <cp:keywords/>
  <dc:description/>
  <cp:lastModifiedBy>Michelle Nichols</cp:lastModifiedBy>
  <cp:revision>5</cp:revision>
  <dcterms:created xsi:type="dcterms:W3CDTF">2026-04-02T11:50:00Z</dcterms:created>
  <dcterms:modified xsi:type="dcterms:W3CDTF">2026-04-02T11:55:00Z</dcterms:modified>
</cp:coreProperties>
</file>